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BB965" w14:textId="0F56FF5B" w:rsidR="00DA0B82" w:rsidRPr="00DF564D" w:rsidRDefault="00B06B91" w:rsidP="00DF564D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6"/>
          <w:szCs w:val="26"/>
          <w:lang w:val="fr-FR"/>
        </w:rPr>
      </w:pPr>
      <w:r w:rsidRPr="00DF564D">
        <w:rPr>
          <w:rFonts w:ascii="Times" w:hAnsi="Times" w:cs="Times"/>
          <w:b/>
          <w:sz w:val="26"/>
          <w:szCs w:val="26"/>
          <w:lang w:val="fr-FR"/>
        </w:rPr>
        <w:t>Quelle riposte des syndicats européens face à l’austérité</w:t>
      </w:r>
    </w:p>
    <w:p w14:paraId="454B118A" w14:textId="153C1563" w:rsidR="00DF564D" w:rsidRPr="00DF564D" w:rsidRDefault="00DF564D" w:rsidP="00DF564D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fr-FR"/>
        </w:rPr>
      </w:pPr>
      <w:r w:rsidRPr="00DF564D">
        <w:rPr>
          <w:rFonts w:ascii="Times" w:hAnsi="Times" w:cs="Times"/>
          <w:sz w:val="26"/>
          <w:szCs w:val="26"/>
          <w:lang w:val="fr-FR"/>
        </w:rPr>
        <w:t>Anne Dufresne, chercheure Gresea</w:t>
      </w:r>
    </w:p>
    <w:p w14:paraId="6BECA7B5" w14:textId="77777777" w:rsidR="00DF564D" w:rsidRPr="00DF564D" w:rsidRDefault="00DF564D" w:rsidP="00DF564D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fr-FR"/>
        </w:rPr>
      </w:pPr>
      <w:r w:rsidRPr="00DF564D">
        <w:rPr>
          <w:rFonts w:ascii="Times" w:hAnsi="Times" w:cs="Times"/>
          <w:sz w:val="26"/>
          <w:szCs w:val="26"/>
          <w:lang w:val="fr-FR"/>
        </w:rPr>
        <w:t>Reponsable du réseau éconosphères</w:t>
      </w:r>
    </w:p>
    <w:p w14:paraId="70EABD04" w14:textId="77777777" w:rsidR="00DF564D" w:rsidRPr="00DF564D" w:rsidRDefault="00DF564D" w:rsidP="00DF564D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fr-FR"/>
        </w:rPr>
      </w:pPr>
      <w:hyperlink r:id="rId7" w:history="1">
        <w:r w:rsidRPr="00DF564D">
          <w:rPr>
            <w:lang w:val="fr-FR"/>
          </w:rPr>
          <w:t>Anne.dufresne@gresea.be</w:t>
        </w:r>
      </w:hyperlink>
    </w:p>
    <w:p w14:paraId="51DB54E9" w14:textId="77777777" w:rsidR="00DF564D" w:rsidRDefault="00DF564D" w:rsidP="00DF564D">
      <w:pPr>
        <w:widowControl w:val="0"/>
        <w:autoSpaceDE w:val="0"/>
        <w:autoSpaceDN w:val="0"/>
        <w:adjustRightInd w:val="0"/>
        <w:ind w:left="708"/>
        <w:rPr>
          <w:rFonts w:ascii="Times" w:hAnsi="Times" w:cs="Times"/>
          <w:sz w:val="26"/>
          <w:szCs w:val="26"/>
          <w:lang w:val="fr-FR"/>
        </w:rPr>
      </w:pPr>
    </w:p>
    <w:p w14:paraId="72825AEE" w14:textId="0BA7CB4C" w:rsidR="00DF564D" w:rsidRPr="00DF564D" w:rsidRDefault="00DF564D" w:rsidP="00DF564D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  <w:lang w:val="fr-FR"/>
        </w:rPr>
      </w:pPr>
      <w:r>
        <w:rPr>
          <w:rFonts w:ascii="Times" w:hAnsi="Times" w:cs="Times"/>
          <w:sz w:val="26"/>
          <w:szCs w:val="26"/>
          <w:lang w:val="fr-FR"/>
        </w:rPr>
        <w:t>Communication pour le c</w:t>
      </w:r>
      <w:r w:rsidRPr="00DF564D">
        <w:rPr>
          <w:rFonts w:ascii="Times" w:hAnsi="Times" w:cs="Times"/>
          <w:sz w:val="26"/>
          <w:szCs w:val="26"/>
          <w:lang w:val="fr-FR"/>
        </w:rPr>
        <w:t xml:space="preserve">olloque </w:t>
      </w:r>
      <w:r>
        <w:rPr>
          <w:rFonts w:ascii="Times" w:hAnsi="Times" w:cs="Times"/>
          <w:sz w:val="26"/>
          <w:szCs w:val="26"/>
          <w:lang w:val="fr-FR"/>
        </w:rPr>
        <w:t>« </w:t>
      </w:r>
      <w:r w:rsidRPr="00DF564D">
        <w:rPr>
          <w:rFonts w:ascii="Times" w:hAnsi="Times" w:cs="Times"/>
          <w:sz w:val="26"/>
          <w:szCs w:val="26"/>
          <w:lang w:val="fr-FR"/>
        </w:rPr>
        <w:t>Penser l’émancipation</w:t>
      </w:r>
      <w:r>
        <w:rPr>
          <w:rFonts w:ascii="Times" w:hAnsi="Times" w:cs="Times"/>
          <w:sz w:val="26"/>
          <w:szCs w:val="26"/>
          <w:lang w:val="fr-FR"/>
        </w:rPr>
        <w:t xml:space="preserve"> : </w:t>
      </w:r>
      <w:r w:rsidRPr="00DF564D">
        <w:rPr>
          <w:rFonts w:ascii="Times" w:hAnsi="Times" w:cs="Times"/>
          <w:sz w:val="26"/>
          <w:szCs w:val="26"/>
          <w:lang w:val="fr-FR"/>
        </w:rPr>
        <w:t>Quelle convergence des luttes face à l’approfondissement de la crise ?</w:t>
      </w:r>
      <w:r>
        <w:rPr>
          <w:rFonts w:ascii="Times" w:hAnsi="Times" w:cs="Times"/>
          <w:sz w:val="26"/>
          <w:szCs w:val="26"/>
          <w:lang w:val="fr-FR"/>
        </w:rPr>
        <w:t> »</w:t>
      </w:r>
      <w:r>
        <w:rPr>
          <w:rFonts w:ascii="Times" w:hAnsi="Times" w:cs="Times"/>
          <w:sz w:val="26"/>
          <w:szCs w:val="26"/>
          <w:lang w:val="fr-FR"/>
        </w:rPr>
        <w:t xml:space="preserve">, </w:t>
      </w:r>
      <w:r w:rsidRPr="00DF564D">
        <w:rPr>
          <w:rFonts w:ascii="Times" w:hAnsi="Times" w:cs="Times"/>
          <w:sz w:val="26"/>
          <w:szCs w:val="26"/>
          <w:lang w:val="fr-FR"/>
        </w:rPr>
        <w:t>ULB, Bruxelles</w:t>
      </w:r>
      <w:r>
        <w:rPr>
          <w:rFonts w:ascii="Times" w:hAnsi="Times" w:cs="Times"/>
          <w:sz w:val="26"/>
          <w:szCs w:val="26"/>
          <w:lang w:val="fr-FR"/>
        </w:rPr>
        <w:t xml:space="preserve">, </w:t>
      </w:r>
      <w:r w:rsidRPr="00DF564D">
        <w:rPr>
          <w:rFonts w:ascii="Times" w:hAnsi="Times" w:cs="Times"/>
          <w:sz w:val="26"/>
          <w:szCs w:val="26"/>
          <w:lang w:val="fr-FR"/>
        </w:rPr>
        <w:t>30 janvier 2016</w:t>
      </w:r>
    </w:p>
    <w:p w14:paraId="341CB972" w14:textId="0148E760" w:rsidR="006B1097" w:rsidRDefault="006B1097" w:rsidP="00DF564D">
      <w:pPr>
        <w:widowControl w:val="0"/>
        <w:tabs>
          <w:tab w:val="left" w:pos="1227"/>
        </w:tabs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  <w:lang w:val="fr-FR"/>
        </w:rPr>
      </w:pPr>
      <w:bookmarkStart w:id="0" w:name="_GoBack"/>
      <w:bookmarkEnd w:id="0"/>
    </w:p>
    <w:p w14:paraId="1C7EB5E0" w14:textId="714C24E2" w:rsidR="007E0A35" w:rsidRPr="00DA0B82" w:rsidRDefault="007E0A35" w:rsidP="006B1097">
      <w:pPr>
        <w:widowControl w:val="0"/>
        <w:autoSpaceDE w:val="0"/>
        <w:autoSpaceDN w:val="0"/>
        <w:adjustRightInd w:val="0"/>
        <w:spacing w:after="240"/>
        <w:ind w:firstLine="708"/>
        <w:rPr>
          <w:rFonts w:ascii="Times" w:hAnsi="Times" w:cs="Times"/>
          <w:sz w:val="26"/>
          <w:szCs w:val="26"/>
          <w:lang w:val="fr-FR"/>
        </w:rPr>
      </w:pPr>
      <w:r w:rsidRPr="00DA0B82">
        <w:rPr>
          <w:rFonts w:ascii="Times" w:hAnsi="Times" w:cs="Times"/>
          <w:sz w:val="26"/>
          <w:szCs w:val="26"/>
          <w:lang w:val="fr-FR"/>
        </w:rPr>
        <w:t xml:space="preserve">Depuis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trente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ans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, on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constate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une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redistribution massive des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revenus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du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salaire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vers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le capital. La question se pose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donc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des structures et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stratégies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,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nationales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et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supranationales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,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capables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de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promouvoir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un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projet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de redistribution de la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richesse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pour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contrer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cette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modération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salariale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imposée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depuis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le début des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années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1980 en Europe. En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effet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, pour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arriver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à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l’apogée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de la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gouvernance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économique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actuelle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r w:rsidR="00C425D7" w:rsidRPr="00DA0B82">
        <w:rPr>
          <w:rFonts w:ascii="Times" w:hAnsi="Times" w:cs="Times"/>
          <w:sz w:val="26"/>
          <w:szCs w:val="26"/>
          <w:lang w:val="fr-FR"/>
        </w:rPr>
        <w:t xml:space="preserve">(2010) </w:t>
      </w:r>
      <w:r w:rsidRPr="00DA0B82">
        <w:rPr>
          <w:rFonts w:ascii="Times" w:hAnsi="Times" w:cs="Times"/>
          <w:sz w:val="26"/>
          <w:szCs w:val="26"/>
          <w:lang w:val="fr-FR"/>
        </w:rPr>
        <w:t xml:space="preserve">qui menace </w:t>
      </w:r>
      <w:r w:rsidR="00DA0B82">
        <w:rPr>
          <w:rFonts w:ascii="Times" w:hAnsi="Times" w:cs="Times"/>
          <w:sz w:val="26"/>
          <w:szCs w:val="26"/>
          <w:lang w:val="fr-FR"/>
        </w:rPr>
        <w:t>non seulement le cadre de la négociation collective mais, des lors, aussi le pouvoir et la légitimité des syndicats</w:t>
      </w:r>
      <w:r w:rsidRPr="00DA0B82">
        <w:rPr>
          <w:rFonts w:ascii="Times" w:hAnsi="Times" w:cs="Times"/>
          <w:sz w:val="26"/>
          <w:szCs w:val="26"/>
          <w:lang w:val="fr-FR"/>
        </w:rPr>
        <w:t xml:space="preserve">,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il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aura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fallu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ajouter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aux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fondamentaux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de la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politique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économique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orthodoxe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-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l’austérité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monétaire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et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budgétaire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ancrées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au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Traité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de Maastricht - la nouvelle obsession de la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compétitivité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. On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voit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ainsi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toujours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plus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s’éloigner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la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possibilité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de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maintenir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un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partage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équitable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des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richesses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>.</w:t>
      </w:r>
    </w:p>
    <w:p w14:paraId="54055642" w14:textId="77777777" w:rsidR="007E0A35" w:rsidRPr="00DA0B82" w:rsidRDefault="007E0A35" w:rsidP="006B1097">
      <w:pPr>
        <w:widowControl w:val="0"/>
        <w:autoSpaceDE w:val="0"/>
        <w:autoSpaceDN w:val="0"/>
        <w:adjustRightInd w:val="0"/>
        <w:spacing w:after="240"/>
        <w:ind w:firstLine="708"/>
        <w:rPr>
          <w:rFonts w:ascii="Times" w:hAnsi="Times" w:cs="Times"/>
          <w:sz w:val="26"/>
          <w:szCs w:val="26"/>
          <w:lang w:val="fr-FR"/>
        </w:rPr>
      </w:pPr>
      <w:r w:rsidRPr="00DA0B82">
        <w:rPr>
          <w:rFonts w:ascii="Times" w:hAnsi="Times" w:cs="Times"/>
          <w:sz w:val="26"/>
          <w:szCs w:val="26"/>
          <w:lang w:val="fr-FR"/>
        </w:rPr>
        <w:t xml:space="preserve">Après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avoir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révélé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la convergence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européenne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sur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la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modération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salariale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, nous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mettrons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en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évidence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, comment,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dans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ce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contexte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,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s’écrit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toutefois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l’histoire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de la coordination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salariale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à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l’échelle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de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l’Union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européenne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(UE)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depuis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les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années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1990. Nous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analyserons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l’ampleur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du travail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syndical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déja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̀ accompli,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cherchant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ainsi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à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mieux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comprendre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les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moyens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de limiter les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stratégies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salariales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anti-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coopératives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devenues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, entre-temps, un des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vecteurs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de la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crise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déclenchée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en 2008.</w:t>
      </w:r>
    </w:p>
    <w:p w14:paraId="6400600C" w14:textId="3FFD91B6" w:rsidR="00C76AFD" w:rsidRDefault="007E0A35" w:rsidP="006B1097">
      <w:pPr>
        <w:widowControl w:val="0"/>
        <w:autoSpaceDE w:val="0"/>
        <w:autoSpaceDN w:val="0"/>
        <w:adjustRightInd w:val="0"/>
        <w:spacing w:after="240"/>
        <w:ind w:firstLine="708"/>
      </w:pPr>
      <w:r w:rsidRPr="00DA0B82">
        <w:rPr>
          <w:rFonts w:ascii="Times" w:hAnsi="Times" w:cs="Times"/>
          <w:sz w:val="26"/>
          <w:szCs w:val="26"/>
          <w:lang w:val="fr-FR"/>
        </w:rPr>
        <w:t xml:space="preserve">Si de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nombreux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obstacles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politiques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et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idéologiques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empêchent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une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telle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coordination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aujourd’hui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de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prendre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effet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, nous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chercherons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quelles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sont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les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pistes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alternatives 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telle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que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le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salaire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minimum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européen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et les options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possibles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pour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atténuer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les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frontières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existantes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entre les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systèmes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nationaux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de </w:t>
      </w:r>
      <w:proofErr w:type="spellStart"/>
      <w:r w:rsidRPr="00DA0B82">
        <w:rPr>
          <w:rFonts w:ascii="Times" w:hAnsi="Times" w:cs="Times"/>
          <w:sz w:val="26"/>
          <w:szCs w:val="26"/>
          <w:lang w:val="fr-FR"/>
        </w:rPr>
        <w:t>négociation</w:t>
      </w:r>
      <w:proofErr w:type="spellEnd"/>
      <w:r w:rsidRPr="00DA0B82">
        <w:rPr>
          <w:rFonts w:ascii="Times" w:hAnsi="Times" w:cs="Times"/>
          <w:sz w:val="26"/>
          <w:szCs w:val="26"/>
          <w:lang w:val="fr-FR"/>
        </w:rPr>
        <w:t xml:space="preserve"> collective.</w:t>
      </w:r>
      <w:r w:rsidR="00C425D7" w:rsidRPr="00C425D7">
        <w:rPr>
          <w:rFonts w:ascii="Times" w:hAnsi="Times" w:cs="Times"/>
          <w:sz w:val="26"/>
          <w:szCs w:val="26"/>
          <w:lang w:val="fr-FR"/>
        </w:rPr>
        <w:t xml:space="preserve"> </w:t>
      </w:r>
      <w:r w:rsidR="00C425D7">
        <w:rPr>
          <w:rFonts w:ascii="Times" w:hAnsi="Times" w:cs="Times"/>
          <w:sz w:val="26"/>
          <w:szCs w:val="26"/>
          <w:lang w:val="fr-FR"/>
        </w:rPr>
        <w:t>Cette communication soutient cependant que pour pouvoir faire aboutir ces revendications européennes, une dynamique supplémentaires s’impose : la mobil</w:t>
      </w:r>
      <w:r w:rsidR="00DA0B82">
        <w:rPr>
          <w:rFonts w:ascii="Times" w:hAnsi="Times" w:cs="Times"/>
          <w:sz w:val="26"/>
          <w:szCs w:val="26"/>
          <w:lang w:val="fr-FR"/>
        </w:rPr>
        <w:t xml:space="preserve">isation sociale </w:t>
      </w:r>
      <w:proofErr w:type="spellStart"/>
      <w:r w:rsidR="00DA0B82">
        <w:rPr>
          <w:rFonts w:ascii="Times" w:hAnsi="Times" w:cs="Times"/>
          <w:sz w:val="26"/>
          <w:szCs w:val="26"/>
          <w:lang w:val="fr-FR"/>
        </w:rPr>
        <w:t>transnationale</w:t>
      </w:r>
      <w:proofErr w:type="spellEnd"/>
    </w:p>
    <w:sectPr w:rsidR="00C76AFD" w:rsidSect="007E0A3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4E242" w14:textId="77777777" w:rsidR="00B06B91" w:rsidRDefault="00B06B91" w:rsidP="007E0A35">
      <w:r>
        <w:separator/>
      </w:r>
    </w:p>
  </w:endnote>
  <w:endnote w:type="continuationSeparator" w:id="0">
    <w:p w14:paraId="520F22B8" w14:textId="77777777" w:rsidR="00B06B91" w:rsidRDefault="00B06B91" w:rsidP="007E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18C7D" w14:textId="77777777" w:rsidR="00B06B91" w:rsidRDefault="00B06B91" w:rsidP="007E0A35">
      <w:r>
        <w:separator/>
      </w:r>
    </w:p>
  </w:footnote>
  <w:footnote w:type="continuationSeparator" w:id="0">
    <w:p w14:paraId="723250E1" w14:textId="77777777" w:rsidR="00B06B91" w:rsidRDefault="00B06B91" w:rsidP="007E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35"/>
    <w:rsid w:val="006B1097"/>
    <w:rsid w:val="007E0A35"/>
    <w:rsid w:val="00B06B91"/>
    <w:rsid w:val="00C425D7"/>
    <w:rsid w:val="00C76AFD"/>
    <w:rsid w:val="00D27C84"/>
    <w:rsid w:val="00DA0B82"/>
    <w:rsid w:val="00DF564D"/>
    <w:rsid w:val="00F8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C81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2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2AF"/>
    <w:rPr>
      <w:rFonts w:ascii="Lucida Grande" w:hAnsi="Lucida Grande" w:cs="Lucida Grande"/>
      <w:sz w:val="18"/>
      <w:szCs w:val="18"/>
      <w:lang w:val="en-GB"/>
    </w:rPr>
  </w:style>
  <w:style w:type="character" w:styleId="Marquenotebasdepage">
    <w:name w:val="footnote reference"/>
    <w:rsid w:val="007E0A35"/>
    <w:rPr>
      <w:rFonts w:ascii="Tahoma" w:hAnsi="Tahoma"/>
      <w:sz w:val="16"/>
      <w:vertAlign w:val="superscript"/>
    </w:rPr>
  </w:style>
  <w:style w:type="paragraph" w:styleId="Notedebasdepage">
    <w:name w:val="footnote text"/>
    <w:aliases w:val="Schriftart: 9 pt,Schriftart: 10 pt,Schriftart: 8 pt,WB-Fußnotentext"/>
    <w:basedOn w:val="Normal"/>
    <w:link w:val="NotedebasdepageCar"/>
    <w:rsid w:val="007E0A35"/>
    <w:pPr>
      <w:jc w:val="both"/>
    </w:pPr>
    <w:rPr>
      <w:rFonts w:ascii="Arial" w:eastAsia="Times New Roman" w:hAnsi="Arial" w:cs="Arial"/>
      <w:sz w:val="18"/>
      <w:szCs w:val="18"/>
      <w:lang w:val="fr-FR"/>
    </w:rPr>
  </w:style>
  <w:style w:type="character" w:customStyle="1" w:styleId="NotedebasdepageCar">
    <w:name w:val="Note de bas de page Car"/>
    <w:aliases w:val="Schriftart: 9 pt Car,Schriftart: 10 pt Car,Schriftart: 8 pt Car,WB-Fußnotentext Car"/>
    <w:basedOn w:val="Policepardfaut"/>
    <w:link w:val="Notedebasdepage"/>
    <w:rsid w:val="007E0A35"/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564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DF5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72A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2AF"/>
    <w:rPr>
      <w:rFonts w:ascii="Lucida Grande" w:hAnsi="Lucida Grande" w:cs="Lucida Grande"/>
      <w:sz w:val="18"/>
      <w:szCs w:val="18"/>
      <w:lang w:val="en-GB"/>
    </w:rPr>
  </w:style>
  <w:style w:type="character" w:styleId="Marquenotebasdepage">
    <w:name w:val="footnote reference"/>
    <w:rsid w:val="007E0A35"/>
    <w:rPr>
      <w:rFonts w:ascii="Tahoma" w:hAnsi="Tahoma"/>
      <w:sz w:val="16"/>
      <w:vertAlign w:val="superscript"/>
    </w:rPr>
  </w:style>
  <w:style w:type="paragraph" w:styleId="Notedebasdepage">
    <w:name w:val="footnote text"/>
    <w:aliases w:val="Schriftart: 9 pt,Schriftart: 10 pt,Schriftart: 8 pt,WB-Fußnotentext"/>
    <w:basedOn w:val="Normal"/>
    <w:link w:val="NotedebasdepageCar"/>
    <w:rsid w:val="007E0A35"/>
    <w:pPr>
      <w:jc w:val="both"/>
    </w:pPr>
    <w:rPr>
      <w:rFonts w:ascii="Arial" w:eastAsia="Times New Roman" w:hAnsi="Arial" w:cs="Arial"/>
      <w:sz w:val="18"/>
      <w:szCs w:val="18"/>
      <w:lang w:val="fr-FR"/>
    </w:rPr>
  </w:style>
  <w:style w:type="character" w:customStyle="1" w:styleId="NotedebasdepageCar">
    <w:name w:val="Note de bas de page Car"/>
    <w:aliases w:val="Schriftart: 9 pt Car,Schriftart: 10 pt Car,Schriftart: 8 pt Car,WB-Fußnotentext Car"/>
    <w:basedOn w:val="Policepardfaut"/>
    <w:link w:val="Notedebasdepage"/>
    <w:rsid w:val="007E0A35"/>
    <w:rPr>
      <w:rFonts w:ascii="Arial" w:eastAsia="Times New Roman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564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DF5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ne.dufresne@gresea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1895</Characters>
  <Application>Microsoft Macintosh Word</Application>
  <DocSecurity>0</DocSecurity>
  <Lines>35</Lines>
  <Paragraphs>5</Paragraphs>
  <ScaleCrop>false</ScaleCrop>
  <Company>UCL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Dufresne</dc:creator>
  <cp:keywords/>
  <dc:description/>
  <cp:lastModifiedBy>Anne Dufresne</cp:lastModifiedBy>
  <cp:revision>7</cp:revision>
  <dcterms:created xsi:type="dcterms:W3CDTF">2016-01-25T15:20:00Z</dcterms:created>
  <dcterms:modified xsi:type="dcterms:W3CDTF">2016-01-26T10:51:00Z</dcterms:modified>
</cp:coreProperties>
</file>