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71" w:rsidRDefault="00EF7271" w:rsidP="00EF7271">
      <w:pPr>
        <w:spacing w:after="0"/>
      </w:pPr>
      <w:r>
        <w:t>Angélique Dupont</w:t>
      </w:r>
    </w:p>
    <w:p w:rsidR="00EF7271" w:rsidRDefault="00EF7271" w:rsidP="00EF7271">
      <w:pPr>
        <w:spacing w:after="0"/>
      </w:pPr>
      <w:r>
        <w:t>Chargée de mission agriculture urbaine</w:t>
      </w:r>
    </w:p>
    <w:p w:rsidR="00EF7271" w:rsidRDefault="00EF7271" w:rsidP="00EF7271">
      <w:pPr>
        <w:spacing w:after="0"/>
      </w:pPr>
      <w:r>
        <w:t>Ville de Gennevilliers</w:t>
      </w:r>
    </w:p>
    <w:p w:rsidR="00EF7271" w:rsidRDefault="00EF7271" w:rsidP="00EF7271">
      <w:pPr>
        <w:spacing w:after="0"/>
      </w:pPr>
      <w:r>
        <w:t>angelique.dupont@ville-gennevilliers.fr</w:t>
      </w:r>
    </w:p>
    <w:p w:rsidR="00EF7271" w:rsidRDefault="00EF7271" w:rsidP="00EF7271">
      <w:pPr>
        <w:spacing w:after="0"/>
      </w:pPr>
    </w:p>
    <w:p w:rsidR="00EF7271" w:rsidRDefault="00EF7271" w:rsidP="00EF7271">
      <w:pPr>
        <w:spacing w:after="0"/>
      </w:pPr>
      <w:r>
        <w:t>Emmanuelle Faure</w:t>
      </w:r>
    </w:p>
    <w:p w:rsidR="00EF7271" w:rsidRDefault="00EF7271" w:rsidP="00EF7271">
      <w:pPr>
        <w:spacing w:after="0"/>
      </w:pPr>
      <w:r>
        <w:t>Doctorante en géographie de la santé</w:t>
      </w:r>
    </w:p>
    <w:p w:rsidR="00EF7271" w:rsidRPr="00470DBB" w:rsidRDefault="00EF7271" w:rsidP="00EF7271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/>
          <w:szCs w:val="24"/>
          <w:lang w:eastAsia="fr-FR"/>
        </w:rPr>
      </w:pPr>
      <w:r>
        <w:rPr>
          <w:rFonts w:eastAsia="Times New Roman" w:cs="Times New Roman"/>
          <w:iCs/>
          <w:color w:val="000000"/>
          <w:szCs w:val="24"/>
          <w:lang w:eastAsia="fr-FR"/>
        </w:rPr>
        <w:t>Ladyss</w:t>
      </w:r>
      <w:r w:rsidRPr="00470DBB">
        <w:rPr>
          <w:rFonts w:eastAsia="Times New Roman" w:cs="Times New Roman"/>
          <w:iCs/>
          <w:color w:val="000000"/>
          <w:szCs w:val="24"/>
          <w:lang w:eastAsia="fr-FR"/>
        </w:rPr>
        <w:t xml:space="preserve"> UMR 7533 - Université Paris Ouest</w:t>
      </w:r>
    </w:p>
    <w:p w:rsidR="00EF7271" w:rsidRPr="00470DBB" w:rsidRDefault="00EF7271" w:rsidP="00EF727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fr-FR"/>
        </w:rPr>
      </w:pPr>
      <w:r w:rsidRPr="00470DBB">
        <w:rPr>
          <w:rFonts w:eastAsia="Times New Roman" w:cs="Times New Roman"/>
          <w:iCs/>
          <w:color w:val="000000"/>
          <w:szCs w:val="24"/>
          <w:lang w:eastAsia="fr-FR"/>
        </w:rPr>
        <w:t>faure_emma@yahoo.fr</w:t>
      </w:r>
    </w:p>
    <w:p w:rsidR="00EF7271" w:rsidRDefault="00EF7271" w:rsidP="00EF7271">
      <w:pPr>
        <w:spacing w:after="0"/>
      </w:pPr>
      <w:bookmarkStart w:id="0" w:name="_GoBack"/>
      <w:bookmarkEnd w:id="0"/>
    </w:p>
    <w:p w:rsidR="00EF7271" w:rsidRDefault="00EF7271" w:rsidP="00EF7271">
      <w:pPr>
        <w:spacing w:after="0"/>
      </w:pPr>
    </w:p>
    <w:p w:rsidR="00EF7271" w:rsidRDefault="00EF7271" w:rsidP="00EF7271">
      <w:pPr>
        <w:spacing w:after="0"/>
      </w:pPr>
      <w:r>
        <w:t>Corinne Luxembourg</w:t>
      </w:r>
    </w:p>
    <w:p w:rsidR="00EF7271" w:rsidRDefault="00EF7271" w:rsidP="00EF7271">
      <w:pPr>
        <w:spacing w:after="0"/>
      </w:pPr>
      <w:r>
        <w:t>Maîtresse de conférences en géographie</w:t>
      </w:r>
    </w:p>
    <w:p w:rsidR="00EF7271" w:rsidRDefault="00EF7271" w:rsidP="00EF7271">
      <w:pPr>
        <w:spacing w:after="0"/>
      </w:pPr>
      <w:r>
        <w:t>EA 2468 Discontinuités - Artois</w:t>
      </w:r>
    </w:p>
    <w:p w:rsidR="00EF7271" w:rsidRDefault="00EF7271" w:rsidP="00EF7271">
      <w:pPr>
        <w:spacing w:after="0"/>
      </w:pPr>
      <w:r>
        <w:t>c</w:t>
      </w:r>
      <w:r w:rsidRPr="000254EC">
        <w:t>orinne.luxembourg@gmail.com</w:t>
      </w:r>
    </w:p>
    <w:p w:rsidR="00EF7271" w:rsidRDefault="00EF7271" w:rsidP="006737E7">
      <w:pPr>
        <w:jc w:val="both"/>
        <w:rPr>
          <w:b/>
        </w:rPr>
      </w:pPr>
    </w:p>
    <w:p w:rsidR="00EF7271" w:rsidRDefault="00EF7271" w:rsidP="006737E7">
      <w:pPr>
        <w:jc w:val="both"/>
        <w:rPr>
          <w:b/>
        </w:rPr>
      </w:pPr>
    </w:p>
    <w:p w:rsidR="00172108" w:rsidRPr="006737E7" w:rsidRDefault="00172108" w:rsidP="006737E7">
      <w:pPr>
        <w:jc w:val="both"/>
        <w:rPr>
          <w:b/>
        </w:rPr>
      </w:pPr>
      <w:r w:rsidRPr="006737E7">
        <w:rPr>
          <w:b/>
        </w:rPr>
        <w:t>Résumé</w:t>
      </w:r>
      <w:r w:rsidR="006737E7">
        <w:rPr>
          <w:b/>
        </w:rPr>
        <w:t> : « </w:t>
      </w:r>
      <w:r w:rsidRPr="006737E7">
        <w:t>Agriculture urbaine comme levier d’émancipation et de mixité : exemple gennevillois.</w:t>
      </w:r>
      <w:r w:rsidR="006737E7">
        <w:t> »</w:t>
      </w:r>
      <w:r w:rsidR="006D6A9A">
        <w:t xml:space="preserve"> </w:t>
      </w:r>
    </w:p>
    <w:p w:rsidR="00172108" w:rsidRPr="006737E7" w:rsidRDefault="00172108" w:rsidP="006737E7">
      <w:pPr>
        <w:jc w:val="both"/>
      </w:pPr>
    </w:p>
    <w:p w:rsidR="004D2A7C" w:rsidRPr="006737E7" w:rsidRDefault="00B30BDE" w:rsidP="006737E7">
      <w:pPr>
        <w:jc w:val="both"/>
      </w:pPr>
      <w:r>
        <w:t>Cette</w:t>
      </w:r>
      <w:r w:rsidR="00172108" w:rsidRPr="006737E7">
        <w:t xml:space="preserve"> communication s’appuie à la fois sur un questionnement théorique des jardins urbains comme outils de l’émancipation des femmes, et sur l’observation d’expériences concrètes </w:t>
      </w:r>
      <w:r w:rsidR="00424055">
        <w:t>à</w:t>
      </w:r>
      <w:r w:rsidR="00172108" w:rsidRPr="006737E7">
        <w:t xml:space="preserve"> Gennevilliers (Hauts-de-Seine, France). </w:t>
      </w:r>
      <w:r w:rsidR="006737E7">
        <w:t>Nous proposons d’</w:t>
      </w:r>
      <w:r w:rsidR="00172108" w:rsidRPr="006737E7">
        <w:t>appréhender l’agriculture urbaine comme participant d’un projet collectif de développement d’u</w:t>
      </w:r>
      <w:r w:rsidR="00424055">
        <w:t xml:space="preserve">ne ville nourricière, </w:t>
      </w:r>
      <w:r w:rsidR="00172108" w:rsidRPr="006737E7">
        <w:t>respectueuse de l’environne</w:t>
      </w:r>
      <w:r w:rsidR="00424055">
        <w:t>ment et du bien-être, et</w:t>
      </w:r>
      <w:r w:rsidR="00172108" w:rsidRPr="006737E7">
        <w:t xml:space="preserve"> comme un levier potentiel d’émancipation et de mixité genrée. </w:t>
      </w:r>
    </w:p>
    <w:p w:rsidR="00172108" w:rsidRPr="006737E7" w:rsidRDefault="00B30BDE" w:rsidP="006737E7">
      <w:pPr>
        <w:jc w:val="both"/>
      </w:pPr>
      <w:r>
        <w:t>Il s’agit de se demander</w:t>
      </w:r>
      <w:r w:rsidR="00424055">
        <w:t xml:space="preserve"> comment, dans ce contexte</w:t>
      </w:r>
      <w:r w:rsidR="004C63BF" w:rsidRPr="006737E7">
        <w:t xml:space="preserve">, l’agriculture urbaine peut </w:t>
      </w:r>
      <w:r w:rsidR="004C63BF">
        <w:t>contribuer à l</w:t>
      </w:r>
      <w:r w:rsidR="00172108" w:rsidRPr="006737E7">
        <w:t>a rem</w:t>
      </w:r>
      <w:r w:rsidR="00424055">
        <w:t>ise en cause d’un urbanisme</w:t>
      </w:r>
      <w:r w:rsidR="00172108" w:rsidRPr="006737E7">
        <w:t xml:space="preserve"> monofonctionnel, </w:t>
      </w:r>
      <w:r w:rsidR="004C63BF">
        <w:t>mais également de</w:t>
      </w:r>
      <w:r w:rsidR="00172108" w:rsidRPr="006737E7">
        <w:t xml:space="preserve"> l’androcentrisme de la ville et ses conséquences ?</w:t>
      </w:r>
      <w:r w:rsidR="004C63BF">
        <w:t xml:space="preserve"> </w:t>
      </w:r>
      <w:r w:rsidR="00A9373E" w:rsidRPr="006737E7">
        <w:t>Dans quelle mesure</w:t>
      </w:r>
      <w:r w:rsidR="006737E7">
        <w:t xml:space="preserve"> c</w:t>
      </w:r>
      <w:r w:rsidR="00424055">
        <w:t>es</w:t>
      </w:r>
      <w:r w:rsidR="00172108" w:rsidRPr="006737E7">
        <w:t xml:space="preserve"> pratiques alternatives, en posant concrètement la question du droit à la ville, comme le droit de toutes et tous à </w:t>
      </w:r>
      <w:r w:rsidR="00424055">
        <w:t xml:space="preserve">la </w:t>
      </w:r>
      <w:r w:rsidR="00172108" w:rsidRPr="006737E7">
        <w:t>transformer, peuvent-ils être les moyens de lutte contre le sexisme ? Enfin, l’appropriation de ces lieux de production</w:t>
      </w:r>
      <w:r w:rsidR="00424055">
        <w:t xml:space="preserve"> agricole</w:t>
      </w:r>
      <w:r w:rsidR="00172108" w:rsidRPr="006737E7">
        <w:t xml:space="preserve"> permet-il une autre forme de production d’espaces ?</w:t>
      </w:r>
    </w:p>
    <w:p w:rsidR="00A41455" w:rsidRDefault="006737E7" w:rsidP="006737E7">
      <w:pPr>
        <w:jc w:val="both"/>
        <w:rPr>
          <w:rFonts w:cs="Segoe UI"/>
          <w:color w:val="000000"/>
          <w:shd w:val="clear" w:color="auto" w:fill="FFFFFF"/>
        </w:rPr>
      </w:pPr>
      <w:r>
        <w:rPr>
          <w:rFonts w:cs="Segoe UI"/>
          <w:color w:val="000000"/>
          <w:shd w:val="clear" w:color="auto" w:fill="FFFFFF"/>
        </w:rPr>
        <w:t>Nos propos s'appuie</w:t>
      </w:r>
      <w:r w:rsidR="004C63BF">
        <w:rPr>
          <w:rFonts w:cs="Segoe UI"/>
          <w:color w:val="000000"/>
          <w:shd w:val="clear" w:color="auto" w:fill="FFFFFF"/>
        </w:rPr>
        <w:t xml:space="preserve">nt sur </w:t>
      </w:r>
      <w:r w:rsidR="004C63BF" w:rsidRPr="006737E7">
        <w:rPr>
          <w:rFonts w:cs="Segoe UI"/>
          <w:color w:val="000000"/>
          <w:shd w:val="clear" w:color="auto" w:fill="FFFFFF"/>
        </w:rPr>
        <w:t xml:space="preserve">différentes </w:t>
      </w:r>
      <w:r w:rsidR="00424055">
        <w:rPr>
          <w:rFonts w:cs="Segoe UI"/>
          <w:color w:val="000000"/>
          <w:shd w:val="clear" w:color="auto" w:fill="FFFFFF"/>
        </w:rPr>
        <w:t>expériences</w:t>
      </w:r>
      <w:r w:rsidR="00172108" w:rsidRPr="006737E7">
        <w:rPr>
          <w:rFonts w:cs="Segoe UI"/>
          <w:color w:val="000000"/>
          <w:shd w:val="clear" w:color="auto" w:fill="FFFFFF"/>
        </w:rPr>
        <w:t xml:space="preserve"> (jardi</w:t>
      </w:r>
      <w:r w:rsidR="00424055">
        <w:rPr>
          <w:rFonts w:cs="Segoe UI"/>
          <w:color w:val="000000"/>
          <w:shd w:val="clear" w:color="auto" w:fill="FFFFFF"/>
        </w:rPr>
        <w:t>ns familiaux</w:t>
      </w:r>
      <w:r w:rsidR="00172108" w:rsidRPr="006737E7">
        <w:rPr>
          <w:rFonts w:cs="Segoe UI"/>
          <w:color w:val="000000"/>
          <w:shd w:val="clear" w:color="auto" w:fill="FFFFFF"/>
        </w:rPr>
        <w:t xml:space="preserve">, jardins </w:t>
      </w:r>
      <w:r w:rsidR="00424055">
        <w:rPr>
          <w:rFonts w:cs="Segoe UI"/>
          <w:color w:val="000000"/>
          <w:shd w:val="clear" w:color="auto" w:fill="FFFFFF"/>
        </w:rPr>
        <w:t>partagés</w:t>
      </w:r>
      <w:r w:rsidR="004C63BF">
        <w:rPr>
          <w:rFonts w:cs="Segoe UI"/>
          <w:color w:val="000000"/>
          <w:shd w:val="clear" w:color="auto" w:fill="FFFFFF"/>
        </w:rPr>
        <w:t xml:space="preserve">) appréhendées au </w:t>
      </w:r>
      <w:r w:rsidR="00424055">
        <w:rPr>
          <w:rFonts w:cs="Segoe UI"/>
          <w:color w:val="000000"/>
          <w:shd w:val="clear" w:color="auto" w:fill="FFFFFF"/>
        </w:rPr>
        <w:t xml:space="preserve">travers d’entretiens </w:t>
      </w:r>
      <w:r w:rsidR="004C63BF">
        <w:rPr>
          <w:rFonts w:cs="Segoe UI"/>
          <w:color w:val="000000"/>
          <w:shd w:val="clear" w:color="auto" w:fill="FFFFFF"/>
        </w:rPr>
        <w:t>auprès de</w:t>
      </w:r>
      <w:r w:rsidR="00172108" w:rsidRPr="006737E7">
        <w:rPr>
          <w:rFonts w:cs="Segoe UI"/>
          <w:color w:val="000000"/>
          <w:shd w:val="clear" w:color="auto" w:fill="FFFFFF"/>
        </w:rPr>
        <w:t xml:space="preserve"> </w:t>
      </w:r>
      <w:r w:rsidR="004C63BF">
        <w:rPr>
          <w:rFonts w:cs="Segoe UI"/>
          <w:color w:val="000000"/>
          <w:shd w:val="clear" w:color="auto" w:fill="FFFFFF"/>
        </w:rPr>
        <w:t>membres d’</w:t>
      </w:r>
      <w:r w:rsidR="00172108" w:rsidRPr="006737E7">
        <w:rPr>
          <w:rFonts w:cs="Segoe UI"/>
          <w:color w:val="000000"/>
          <w:shd w:val="clear" w:color="auto" w:fill="FFFFFF"/>
        </w:rPr>
        <w:t>associations de mise en œuvre et de gestion</w:t>
      </w:r>
      <w:r w:rsidR="004C63BF">
        <w:rPr>
          <w:rFonts w:cs="Segoe UI"/>
          <w:color w:val="000000"/>
          <w:shd w:val="clear" w:color="auto" w:fill="FFFFFF"/>
        </w:rPr>
        <w:t xml:space="preserve"> de ces jardins,</w:t>
      </w:r>
      <w:r w:rsidR="00172108" w:rsidRPr="006737E7">
        <w:rPr>
          <w:rFonts w:cs="Segoe UI"/>
          <w:color w:val="000000"/>
          <w:shd w:val="clear" w:color="auto" w:fill="FFFFFF"/>
        </w:rPr>
        <w:t xml:space="preserve"> ain</w:t>
      </w:r>
      <w:r w:rsidR="00424055">
        <w:rPr>
          <w:rFonts w:cs="Segoe UI"/>
          <w:color w:val="000000"/>
          <w:shd w:val="clear" w:color="auto" w:fill="FFFFFF"/>
        </w:rPr>
        <w:t>si que d’usagers et usagères</w:t>
      </w:r>
      <w:r w:rsidR="00172108" w:rsidRPr="006737E7">
        <w:rPr>
          <w:rFonts w:cs="Segoe UI"/>
          <w:color w:val="000000"/>
          <w:shd w:val="clear" w:color="auto" w:fill="FFFFFF"/>
        </w:rPr>
        <w:t xml:space="preserve">. </w:t>
      </w:r>
    </w:p>
    <w:p w:rsidR="00424055" w:rsidRDefault="00424055" w:rsidP="006737E7">
      <w:pPr>
        <w:jc w:val="both"/>
        <w:rPr>
          <w:rFonts w:cs="Segoe UI"/>
          <w:color w:val="000000"/>
          <w:shd w:val="clear" w:color="auto" w:fill="FFFFFF"/>
        </w:rPr>
      </w:pPr>
      <w:r>
        <w:rPr>
          <w:rFonts w:cs="Segoe UI"/>
          <w:color w:val="000000"/>
          <w:shd w:val="clear" w:color="auto" w:fill="FFFFFF"/>
        </w:rPr>
        <w:t>Nous développerons plusieurs axes permettant d’envisager les jardins partagés comme lieux favorisant le lien social, mais aussi lieux de démonstrations de stéréotypes de genre, de leur renversement.</w:t>
      </w:r>
      <w:r w:rsidR="00331908">
        <w:rPr>
          <w:rFonts w:cs="Segoe UI"/>
          <w:color w:val="000000"/>
          <w:shd w:val="clear" w:color="auto" w:fill="FFFFFF"/>
        </w:rPr>
        <w:t xml:space="preserve"> De plus les ces espa</w:t>
      </w:r>
      <w:r w:rsidR="00EA6DD7">
        <w:rPr>
          <w:rFonts w:cs="Segoe UI"/>
          <w:color w:val="000000"/>
          <w:shd w:val="clear" w:color="auto" w:fill="FFFFFF"/>
        </w:rPr>
        <w:t>ces apparaissent comme des outils</w:t>
      </w:r>
      <w:r w:rsidR="00331908">
        <w:rPr>
          <w:rFonts w:cs="Segoe UI"/>
          <w:color w:val="000000"/>
          <w:shd w:val="clear" w:color="auto" w:fill="FFFFFF"/>
        </w:rPr>
        <w:t xml:space="preserve"> d’auto-formation, de partage de savoir-faire, des espaces de bien-être et d’estime de soi.</w:t>
      </w:r>
    </w:p>
    <w:p w:rsidR="00432801" w:rsidRPr="00A41455" w:rsidRDefault="00172108" w:rsidP="00A41455">
      <w:pPr>
        <w:jc w:val="both"/>
        <w:rPr>
          <w:rFonts w:cs="Segoe UI"/>
          <w:color w:val="000000"/>
          <w:shd w:val="clear" w:color="auto" w:fill="FFFFFF"/>
        </w:rPr>
      </w:pPr>
      <w:r w:rsidRPr="006737E7">
        <w:rPr>
          <w:rFonts w:cs="Segoe UI"/>
          <w:color w:val="000000"/>
          <w:shd w:val="clear" w:color="auto" w:fill="FFFFFF"/>
        </w:rPr>
        <w:t>La démarche qualitative, participative et critique du projet « La ville côté femmes » dans laquell</w:t>
      </w:r>
      <w:r w:rsidR="006737E7">
        <w:rPr>
          <w:rFonts w:cs="Segoe UI"/>
          <w:color w:val="000000"/>
          <w:shd w:val="clear" w:color="auto" w:fill="FFFFFF"/>
        </w:rPr>
        <w:t>e s’inscrit cette réflexion est</w:t>
      </w:r>
      <w:r w:rsidR="00A41455">
        <w:rPr>
          <w:rFonts w:cs="Segoe UI"/>
          <w:color w:val="000000"/>
          <w:shd w:val="clear" w:color="auto" w:fill="FFFFFF"/>
        </w:rPr>
        <w:t xml:space="preserve"> ici mobilisée.</w:t>
      </w:r>
    </w:p>
    <w:sectPr w:rsidR="00432801" w:rsidRPr="00A4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08"/>
    <w:rsid w:val="00172108"/>
    <w:rsid w:val="00252C15"/>
    <w:rsid w:val="002B041F"/>
    <w:rsid w:val="00331908"/>
    <w:rsid w:val="00424055"/>
    <w:rsid w:val="00432801"/>
    <w:rsid w:val="004C63BF"/>
    <w:rsid w:val="004D2A7C"/>
    <w:rsid w:val="006737E7"/>
    <w:rsid w:val="006D6A9A"/>
    <w:rsid w:val="009E2C9A"/>
    <w:rsid w:val="00A41455"/>
    <w:rsid w:val="00A9373E"/>
    <w:rsid w:val="00B30BDE"/>
    <w:rsid w:val="00C061CF"/>
    <w:rsid w:val="00EA6DD7"/>
    <w:rsid w:val="00E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6A895-0453-4FCE-8FF5-581466F3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0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</dc:creator>
  <cp:keywords/>
  <dc:description/>
  <cp:lastModifiedBy>etudiant</cp:lastModifiedBy>
  <cp:revision>2</cp:revision>
  <dcterms:created xsi:type="dcterms:W3CDTF">2015-11-13T08:34:00Z</dcterms:created>
  <dcterms:modified xsi:type="dcterms:W3CDTF">2015-11-13T08:34:00Z</dcterms:modified>
</cp:coreProperties>
</file>